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8F" w:rsidRDefault="004E4B8F" w:rsidP="004E4B8F">
      <w:pPr>
        <w:pStyle w:val="Default"/>
      </w:pPr>
    </w:p>
    <w:p w:rsidR="004E4B8F" w:rsidRDefault="004E4B8F" w:rsidP="004E4B8F">
      <w:pPr>
        <w:pStyle w:val="Default"/>
        <w:spacing w:before="60" w:after="60"/>
        <w:jc w:val="center"/>
        <w:rPr>
          <w:sz w:val="23"/>
          <w:szCs w:val="23"/>
        </w:rPr>
      </w:pPr>
      <w:r>
        <w:t xml:space="preserve"> </w:t>
      </w:r>
      <w:proofErr w:type="gramStart"/>
      <w:r>
        <w:rPr>
          <w:b/>
          <w:bCs/>
          <w:sz w:val="23"/>
          <w:szCs w:val="23"/>
        </w:rPr>
        <w:t>Mine Health and Safety Act, 1996 Regulations Chapter 9.</w:t>
      </w:r>
      <w:proofErr w:type="gramEnd"/>
      <w:r>
        <w:rPr>
          <w:b/>
          <w:bCs/>
          <w:sz w:val="23"/>
          <w:szCs w:val="23"/>
        </w:rPr>
        <w:t xml:space="preserve"> Mine Environmental Engineering and Occupational Hygiene </w:t>
      </w:r>
    </w:p>
    <w:p w:rsidR="004E4B8F" w:rsidRDefault="004E4B8F" w:rsidP="004E4B8F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9.2 Occupational Hygiene </w:t>
      </w:r>
    </w:p>
    <w:p w:rsidR="004E4B8F" w:rsidRDefault="004E4B8F" w:rsidP="004E4B8F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Occupational exposure to health hazards </w:t>
      </w:r>
    </w:p>
    <w:p w:rsidR="004E4B8F" w:rsidRDefault="004E4B8F" w:rsidP="004E4B8F">
      <w:pPr>
        <w:pStyle w:val="Default"/>
        <w:spacing w:after="60"/>
        <w:ind w:left="560" w:hanging="560"/>
        <w:rPr>
          <w:sz w:val="20"/>
          <w:szCs w:val="20"/>
        </w:rPr>
      </w:pPr>
      <w:r>
        <w:rPr>
          <w:sz w:val="20"/>
          <w:szCs w:val="20"/>
        </w:rPr>
        <w:t>1) The employer must ensure that the occupational exposure to health hazards of employees .is maintained below the limits set out in Schedule 22.9(2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 xml:space="preserve">a) and (b). </w:t>
      </w:r>
    </w:p>
    <w:p w:rsidR="004E4B8F" w:rsidRDefault="004E4B8F" w:rsidP="004E4B8F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System of Occupational Hygiene Measurements </w:t>
      </w:r>
    </w:p>
    <w:p w:rsidR="004E4B8F" w:rsidRDefault="004E4B8F" w:rsidP="004E4B8F">
      <w:pPr>
        <w:pStyle w:val="Default"/>
        <w:spacing w:after="60"/>
        <w:ind w:left="560" w:hanging="560"/>
        <w:rPr>
          <w:sz w:val="20"/>
          <w:szCs w:val="20"/>
        </w:rPr>
      </w:pPr>
      <w:r>
        <w:rPr>
          <w:sz w:val="20"/>
          <w:szCs w:val="20"/>
        </w:rPr>
        <w:t xml:space="preserve">2) The employer must establish and maintain a system of occupational hygiene measurements, as contemplated in section 12, of all working places where the following hazard limits prevail: </w:t>
      </w:r>
    </w:p>
    <w:p w:rsidR="004E4B8F" w:rsidRDefault="004E4B8F" w:rsidP="004E4B8F">
      <w:pPr>
        <w:pStyle w:val="Default"/>
        <w:spacing w:after="60"/>
        <w:ind w:left="1120" w:hanging="5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c) </w:t>
      </w:r>
      <w:proofErr w:type="gramStart"/>
      <w:r>
        <w:rPr>
          <w:b/>
          <w:bCs/>
          <w:sz w:val="20"/>
          <w:szCs w:val="20"/>
        </w:rPr>
        <w:t>noise</w:t>
      </w:r>
      <w:proofErr w:type="gramEnd"/>
      <w:r>
        <w:rPr>
          <w:b/>
          <w:bCs/>
          <w:sz w:val="20"/>
          <w:szCs w:val="20"/>
        </w:rPr>
        <w:t xml:space="preserve"> - &gt;= 82dBL AEq.8h </w:t>
      </w:r>
    </w:p>
    <w:p w:rsidR="004E4B8F" w:rsidRDefault="004E4B8F" w:rsidP="004E4B8F">
      <w:pPr>
        <w:pStyle w:val="Default"/>
        <w:spacing w:before="60" w:after="60"/>
        <w:jc w:val="center"/>
        <w:rPr>
          <w:b/>
          <w:bCs/>
          <w:sz w:val="23"/>
          <w:szCs w:val="23"/>
        </w:rPr>
      </w:pPr>
    </w:p>
    <w:p w:rsidR="004E4B8F" w:rsidRDefault="004E4B8F" w:rsidP="004E4B8F">
      <w:pPr>
        <w:pStyle w:val="Default"/>
        <w:spacing w:before="60" w:after="60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CHAPTER 22 </w:t>
      </w:r>
    </w:p>
    <w:p w:rsidR="004E4B8F" w:rsidRDefault="004E4B8F" w:rsidP="004E4B8F">
      <w:pPr>
        <w:pStyle w:val="Default"/>
        <w:spacing w:before="6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SCHEDULES </w:t>
      </w:r>
    </w:p>
    <w:p w:rsidR="004E4B8F" w:rsidRDefault="004E4B8F" w:rsidP="004E4B8F">
      <w:pPr>
        <w:pStyle w:val="Default"/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22.9 (2) Occupational Hygiene </w:t>
      </w:r>
    </w:p>
    <w:p w:rsidR="004E4B8F" w:rsidRDefault="004E4B8F" w:rsidP="004E4B8F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(b) Occupational Exposure Limits for physical agents </w:t>
      </w:r>
    </w:p>
    <w:p w:rsidR="004E4B8F" w:rsidRDefault="004E4B8F" w:rsidP="004E4B8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(i) NOISE </w:t>
      </w:r>
    </w:p>
    <w:p w:rsidR="004E4B8F" w:rsidRDefault="004E4B8F" w:rsidP="004E4B8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(1) Noise Exposure: 85 dBLAeq</w:t>
      </w:r>
      <w:proofErr w:type="gramStart"/>
      <w:r>
        <w:rPr>
          <w:b/>
          <w:bCs/>
          <w:sz w:val="20"/>
          <w:szCs w:val="20"/>
        </w:rPr>
        <w:t>,8h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D2437F" w:rsidRDefault="004E4B8F" w:rsidP="004E4B8F">
      <w:r>
        <w:rPr>
          <w:b/>
          <w:bCs/>
          <w:sz w:val="20"/>
          <w:szCs w:val="20"/>
        </w:rPr>
        <w:t xml:space="preserve">(2) Peak Sound Level: 135 </w:t>
      </w:r>
      <w:proofErr w:type="gramStart"/>
      <w:r>
        <w:rPr>
          <w:b/>
          <w:bCs/>
          <w:sz w:val="20"/>
          <w:szCs w:val="20"/>
        </w:rPr>
        <w:t>dB(</w:t>
      </w:r>
      <w:proofErr w:type="gramEnd"/>
      <w:r>
        <w:rPr>
          <w:b/>
          <w:bCs/>
          <w:sz w:val="20"/>
          <w:szCs w:val="20"/>
        </w:rPr>
        <w:t>A)</w:t>
      </w:r>
    </w:p>
    <w:sectPr w:rsidR="00D24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8F"/>
    <w:rsid w:val="004E4B8F"/>
    <w:rsid w:val="00D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4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4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Coutts</dc:creator>
  <cp:lastModifiedBy>Dick Coutts</cp:lastModifiedBy>
  <cp:revision>1</cp:revision>
  <dcterms:created xsi:type="dcterms:W3CDTF">2014-07-29T09:24:00Z</dcterms:created>
  <dcterms:modified xsi:type="dcterms:W3CDTF">2014-07-29T09:25:00Z</dcterms:modified>
</cp:coreProperties>
</file>